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41AD" w14:textId="0FD518D0" w:rsidR="003A5D84" w:rsidRPr="00A51824" w:rsidRDefault="00410B6F" w:rsidP="00A51824">
      <w:pPr>
        <w:jc w:val="center"/>
        <w:rPr>
          <w:b/>
          <w:bCs/>
        </w:rPr>
      </w:pPr>
      <w:r w:rsidRPr="00A51824">
        <w:rPr>
          <w:b/>
          <w:bCs/>
        </w:rPr>
        <w:t xml:space="preserve">Hide and </w:t>
      </w:r>
      <w:proofErr w:type="gramStart"/>
      <w:r w:rsidRPr="00A51824">
        <w:rPr>
          <w:b/>
          <w:bCs/>
        </w:rPr>
        <w:t>Seek</w:t>
      </w:r>
      <w:proofErr w:type="gramEnd"/>
      <w:r w:rsidRPr="00A51824">
        <w:rPr>
          <w:b/>
          <w:bCs/>
        </w:rPr>
        <w:t xml:space="preserve">. </w:t>
      </w:r>
      <w:r w:rsidR="000666DE" w:rsidRPr="00A51824">
        <w:rPr>
          <w:b/>
          <w:bCs/>
        </w:rPr>
        <w:t xml:space="preserve">January 24 2020 </w:t>
      </w:r>
      <w:proofErr w:type="gramStart"/>
      <w:r w:rsidR="000666DE" w:rsidRPr="00A51824">
        <w:rPr>
          <w:b/>
          <w:bCs/>
        </w:rPr>
        <w:t>Jonah</w:t>
      </w:r>
      <w:r w:rsidRPr="00A51824">
        <w:rPr>
          <w:b/>
          <w:bCs/>
        </w:rPr>
        <w:t xml:space="preserve"> !</w:t>
      </w:r>
      <w:proofErr w:type="gramEnd"/>
      <w:r w:rsidRPr="00A51824">
        <w:rPr>
          <w:b/>
          <w:bCs/>
        </w:rPr>
        <w:t>:1-17</w:t>
      </w:r>
    </w:p>
    <w:p w14:paraId="2641D634" w14:textId="56423BA6" w:rsidR="000638C0" w:rsidRPr="00A51824" w:rsidRDefault="000638C0"/>
    <w:p w14:paraId="1B8B2D1D" w14:textId="242231C5" w:rsidR="004C50E1" w:rsidRPr="00A51824" w:rsidRDefault="004C50E1">
      <w:r w:rsidRPr="00A51824">
        <w:t xml:space="preserve">Do you remember playing hide and seek with a </w:t>
      </w:r>
      <w:proofErr w:type="gramStart"/>
      <w:r w:rsidRPr="00A51824">
        <w:t>toddler.</w:t>
      </w:r>
      <w:proofErr w:type="gramEnd"/>
      <w:r w:rsidRPr="00A51824">
        <w:t xml:space="preserve"> Their understanding of the concept of hiding is often under-developed and hence they operate on the basis that if they can’t see you, then you can’t see them.  Hiding under tables or behind curtains with legs and even whole bodies clearly visible or just burying their head on the couch, </w:t>
      </w:r>
      <w:proofErr w:type="gramStart"/>
      <w:r w:rsidRPr="00A51824">
        <w:t>It</w:t>
      </w:r>
      <w:proofErr w:type="gramEnd"/>
      <w:r w:rsidRPr="00A51824">
        <w:t xml:space="preserve"> reminds me of Jonah’s efforts to hide from God. </w:t>
      </w:r>
    </w:p>
    <w:p w14:paraId="38F6C996" w14:textId="77777777" w:rsidR="006431CC" w:rsidRPr="00A51824" w:rsidRDefault="006431CC" w:rsidP="006431CC"/>
    <w:p w14:paraId="327D111C" w14:textId="228B24A8" w:rsidR="006431CC" w:rsidRPr="00A51824" w:rsidRDefault="006431CC" w:rsidP="006431CC">
      <w:r w:rsidRPr="00A51824">
        <w:t xml:space="preserve">We often speak of Jonah running away from the task that God </w:t>
      </w:r>
      <w:r w:rsidR="008D74B4" w:rsidRPr="00A51824">
        <w:t>gave</w:t>
      </w:r>
      <w:r w:rsidRPr="00A51824">
        <w:t xml:space="preserve"> him, and th</w:t>
      </w:r>
      <w:r w:rsidR="008D74B4" w:rsidRPr="00A51824">
        <w:t>at</w:t>
      </w:r>
      <w:r w:rsidRPr="00A51824">
        <w:t xml:space="preserve"> is true, but the text speaks of him </w:t>
      </w:r>
      <w:r w:rsidRPr="00A51824">
        <w:rPr>
          <w:i/>
          <w:iCs/>
        </w:rPr>
        <w:t xml:space="preserve">“fleeing the presence of the Lord”. </w:t>
      </w:r>
      <w:r w:rsidRPr="00A51824">
        <w:t xml:space="preserve">We spoke last week of God’s all-pervading knowledge of humanity and the reality that this was a concept well accepted by the Israelites. </w:t>
      </w:r>
      <w:proofErr w:type="gramStart"/>
      <w:r w:rsidRPr="00A51824">
        <w:t>So</w:t>
      </w:r>
      <w:proofErr w:type="gramEnd"/>
      <w:r w:rsidRPr="00A51824">
        <w:t xml:space="preserve"> the fact that Jonah decided to attempt to “</w:t>
      </w:r>
      <w:r w:rsidRPr="00A51824">
        <w:rPr>
          <w:i/>
          <w:iCs/>
        </w:rPr>
        <w:t>flee the presence of God”</w:t>
      </w:r>
      <w:r w:rsidRPr="00A51824">
        <w:t xml:space="preserve"> seems like a desperate measure. What was it about this task or about himself which prompted his actions?</w:t>
      </w:r>
    </w:p>
    <w:p w14:paraId="612057AE" w14:textId="30D09DB5" w:rsidR="006431CC" w:rsidRPr="00A51824" w:rsidRDefault="006431CC" w:rsidP="006431CC"/>
    <w:p w14:paraId="4E3EE705" w14:textId="2850E90B" w:rsidR="006431CC" w:rsidRPr="00A51824" w:rsidRDefault="006431CC" w:rsidP="006431CC">
      <w:r w:rsidRPr="00A51824">
        <w:t xml:space="preserve">Many </w:t>
      </w:r>
      <w:r w:rsidR="008D74B4" w:rsidRPr="00A51824">
        <w:t xml:space="preserve">of Israel’s </w:t>
      </w:r>
      <w:r w:rsidRPr="00A51824">
        <w:t xml:space="preserve">prophets disputed their call with God. Moses and Jeremiah </w:t>
      </w:r>
      <w:r w:rsidR="008D74B4" w:rsidRPr="00A51824">
        <w:t>felt</w:t>
      </w:r>
      <w:r w:rsidR="001948DE" w:rsidRPr="00A51824">
        <w:t xml:space="preserve"> ill equipped to speak for God, Gideon and Jeremiah </w:t>
      </w:r>
      <w:r w:rsidR="008D74B4" w:rsidRPr="00A51824">
        <w:t>believed they were</w:t>
      </w:r>
      <w:r w:rsidR="001948DE" w:rsidRPr="00A51824">
        <w:t xml:space="preserve"> too young, but in each </w:t>
      </w:r>
      <w:proofErr w:type="gramStart"/>
      <w:r w:rsidR="008D74B4" w:rsidRPr="00A51824">
        <w:t>case</w:t>
      </w:r>
      <w:proofErr w:type="gramEnd"/>
      <w:r w:rsidR="001948DE" w:rsidRPr="00A51824">
        <w:t xml:space="preserve"> God reassured them that God would be with them and would provide them with eloquence, courage, </w:t>
      </w:r>
      <w:r w:rsidR="00E6326E" w:rsidRPr="00A51824">
        <w:t xml:space="preserve">and </w:t>
      </w:r>
      <w:r w:rsidR="008D74B4" w:rsidRPr="00A51824">
        <w:t xml:space="preserve">all that they needed. </w:t>
      </w:r>
    </w:p>
    <w:p w14:paraId="6030995D" w14:textId="43786A8A" w:rsidR="00EA435E" w:rsidRPr="00A51824" w:rsidRDefault="00EA435E" w:rsidP="006431CC"/>
    <w:p w14:paraId="7D9BFD3B" w14:textId="03153832" w:rsidR="00EA435E" w:rsidRPr="00A51824" w:rsidRDefault="008F1086" w:rsidP="006431CC">
      <w:r w:rsidRPr="00A51824">
        <w:t>In this story however</w:t>
      </w:r>
      <w:r w:rsidR="00676E73" w:rsidRPr="00A51824">
        <w:t>,</w:t>
      </w:r>
      <w:r w:rsidRPr="00A51824">
        <w:t xml:space="preserve"> we have no record of Jonah disputing his call with God and no indication that he felt ill-equipped to fulfil this call. In </w:t>
      </w:r>
      <w:proofErr w:type="gramStart"/>
      <w:r w:rsidRPr="00A51824">
        <w:t>fact</w:t>
      </w:r>
      <w:proofErr w:type="gramEnd"/>
      <w:r w:rsidRPr="00A51824">
        <w:t xml:space="preserve"> Jonah appears resolute in not wanting to communicate with God regarding his call. He just wants to get away from God. </w:t>
      </w:r>
    </w:p>
    <w:p w14:paraId="76B3E0A3" w14:textId="6DBDC7A5" w:rsidR="008F1086" w:rsidRPr="00A51824" w:rsidRDefault="008F1086" w:rsidP="006431CC"/>
    <w:p w14:paraId="24A0FDA7" w14:textId="276240FC" w:rsidR="008F1086" w:rsidRPr="00A51824" w:rsidRDefault="008F1086" w:rsidP="006431CC">
      <w:r w:rsidRPr="00A51824">
        <w:t>We know that the presence of God can bring comfort and reassurance</w:t>
      </w:r>
      <w:r w:rsidR="00676E73" w:rsidRPr="00A51824">
        <w:t>,</w:t>
      </w:r>
      <w:r w:rsidRPr="00A51824">
        <w:t xml:space="preserve"> but we also know that the presence of God can be deeply confronting. The ways of God are not necessarily the ways we may choose to take. </w:t>
      </w:r>
    </w:p>
    <w:p w14:paraId="69C1A85C" w14:textId="737AEF0D" w:rsidR="0095567E" w:rsidRPr="00A51824" w:rsidRDefault="008F1086" w:rsidP="006431CC">
      <w:r w:rsidRPr="00A51824">
        <w:t xml:space="preserve">The covenant service </w:t>
      </w:r>
      <w:r w:rsidR="0095567E" w:rsidRPr="00A51824">
        <w:t xml:space="preserve">states “Christ has many services to be </w:t>
      </w:r>
      <w:proofErr w:type="gramStart"/>
      <w:r w:rsidR="0095567E" w:rsidRPr="00A51824">
        <w:t>done:</w:t>
      </w:r>
      <w:proofErr w:type="gramEnd"/>
      <w:r w:rsidR="0095567E" w:rsidRPr="00A51824">
        <w:t xml:space="preserve"> some are easy, others are difficult; some bring honour, others bring reproach; some are suitable to our own inclinations and material interests, others are contrary to both. In some we may please Christ and please ourselves; in others we cannot please Christ except by denying ourselves.”</w:t>
      </w:r>
      <w:r w:rsidR="0095567E" w:rsidRPr="00A51824">
        <w:rPr>
          <w:rStyle w:val="FootnoteReference"/>
        </w:rPr>
        <w:footnoteReference w:id="1"/>
      </w:r>
    </w:p>
    <w:p w14:paraId="3DCB4382" w14:textId="6333F93D" w:rsidR="00624047" w:rsidRPr="00A51824" w:rsidRDefault="001706D9" w:rsidP="00624047">
      <w:pPr>
        <w:rPr>
          <w:rFonts w:eastAsia="Times New Roman" w:cstheme="minorHAnsi"/>
          <w:color w:val="000000"/>
          <w:shd w:val="clear" w:color="auto" w:fill="FFFFFF"/>
          <w:lang w:eastAsia="en-GB"/>
        </w:rPr>
      </w:pPr>
      <w:r w:rsidRPr="00A51824">
        <w:t>The call to Jonah was clearly one which did not match his own inclinations, in pleasing God</w:t>
      </w:r>
      <w:r w:rsidR="00676E73" w:rsidRPr="00A51824">
        <w:t xml:space="preserve"> </w:t>
      </w:r>
      <w:r w:rsidRPr="00A51824">
        <w:t>he would not be pleasing himself, he was being called to obey God by denying himself and he did not want to do that. The call was challenging</w:t>
      </w:r>
      <w:r w:rsidR="008D74B4" w:rsidRPr="00A51824">
        <w:t xml:space="preserve"> and </w:t>
      </w:r>
      <w:r w:rsidRPr="00A51824">
        <w:t xml:space="preserve">confronting </w:t>
      </w:r>
      <w:r w:rsidR="002406A6" w:rsidRPr="00A51824">
        <w:t>so</w:t>
      </w:r>
      <w:r w:rsidRPr="00A51824">
        <w:t xml:space="preserve"> he tried to escape. </w:t>
      </w:r>
      <w:r w:rsidR="00624047" w:rsidRPr="00A51824">
        <w:rPr>
          <w:rFonts w:eastAsia="Times New Roman" w:cstheme="minorHAnsi"/>
          <w:color w:val="000000"/>
          <w:shd w:val="clear" w:color="auto" w:fill="FFFFFF"/>
          <w:lang w:eastAsia="en-GB"/>
        </w:rPr>
        <w:t>Jonah acts out a defiant no to God’s call to Nineveh.</w:t>
      </w:r>
    </w:p>
    <w:p w14:paraId="696036EF" w14:textId="39E99A3C" w:rsidR="00265913" w:rsidRPr="00A51824" w:rsidRDefault="00265913" w:rsidP="006431CC"/>
    <w:p w14:paraId="51330E7A" w14:textId="3634B7B3" w:rsidR="00624047" w:rsidRPr="00A51824" w:rsidRDefault="00624047" w:rsidP="006431CC">
      <w:r w:rsidRPr="00A51824">
        <w:t xml:space="preserve">He fled physically, he didn’t want to talk about this, he took action, he aimed to get as far away from Nineveh as possible. Tarshish was in completely the opposite direction. His physical flight </w:t>
      </w:r>
      <w:r w:rsidR="00676E73" w:rsidRPr="00A51824">
        <w:t>was bold, t</w:t>
      </w:r>
      <w:r w:rsidRPr="00A51824">
        <w:t>he Israelites were generally not sea-faring people</w:t>
      </w:r>
      <w:r w:rsidR="002406A6" w:rsidRPr="00A51824">
        <w:t>,</w:t>
      </w:r>
      <w:r w:rsidRPr="00A51824">
        <w:t xml:space="preserve"> so </w:t>
      </w:r>
      <w:r w:rsidR="00676E73" w:rsidRPr="00A51824">
        <w:t xml:space="preserve">his </w:t>
      </w:r>
      <w:r w:rsidRPr="00A51824">
        <w:t>choice emphasises his determination to escape God’s call.</w:t>
      </w:r>
      <w:r w:rsidRPr="00A51824">
        <w:rPr>
          <w:rStyle w:val="FootnoteReference"/>
        </w:rPr>
        <w:footnoteReference w:id="2"/>
      </w:r>
    </w:p>
    <w:p w14:paraId="296D641D" w14:textId="64A67BE2" w:rsidR="004D1EB1" w:rsidRPr="00A51824" w:rsidRDefault="004D1EB1" w:rsidP="006431CC"/>
    <w:p w14:paraId="61EB74A7" w14:textId="2EE7DB72" w:rsidR="004D1EB1" w:rsidRPr="00A51824" w:rsidRDefault="004D1EB1" w:rsidP="006431CC">
      <w:r w:rsidRPr="00A51824">
        <w:t xml:space="preserve">He fled emotionally. </w:t>
      </w:r>
      <w:r w:rsidR="002406A6" w:rsidRPr="00A51824">
        <w:t>O</w:t>
      </w:r>
      <w:r w:rsidRPr="00A51824">
        <w:t xml:space="preserve">n the ship he continues his downward journey, he had fled down to Joppa to get the ship, then he fled down into the hold of the ship and there he lay down and </w:t>
      </w:r>
      <w:r w:rsidR="00590C50" w:rsidRPr="00A51824">
        <w:t>escap</w:t>
      </w:r>
      <w:r w:rsidRPr="00A51824">
        <w:t>ed into a deep sleep</w:t>
      </w:r>
      <w:r w:rsidR="00590C50" w:rsidRPr="00A51824">
        <w:t xml:space="preserve"> even despite the mighty storm that raged overhead.</w:t>
      </w:r>
    </w:p>
    <w:p w14:paraId="4B4D2140" w14:textId="23715487" w:rsidR="00590C50" w:rsidRPr="00A51824" w:rsidRDefault="00590C50" w:rsidP="006431CC">
      <w:r w:rsidRPr="00A51824">
        <w:t>Yet here the captain</w:t>
      </w:r>
      <w:r w:rsidR="00BC0807" w:rsidRPr="00A51824">
        <w:t xml:space="preserve"> intervenes and </w:t>
      </w:r>
      <w:r w:rsidRPr="00A51824">
        <w:t>encourages Jonah to pray to his God</w:t>
      </w:r>
      <w:r w:rsidR="002406A6" w:rsidRPr="00A51824">
        <w:t>,</w:t>
      </w:r>
      <w:r w:rsidRPr="00A51824">
        <w:t xml:space="preserve"> in the hope that God may </w:t>
      </w:r>
      <w:proofErr w:type="gramStart"/>
      <w:r w:rsidRPr="00A51824">
        <w:t>act</w:t>
      </w:r>
      <w:proofErr w:type="gramEnd"/>
      <w:r w:rsidRPr="00A51824">
        <w:t xml:space="preserve"> and they may not perish. He says </w:t>
      </w:r>
      <w:r w:rsidRPr="00A51824">
        <w:rPr>
          <w:i/>
          <w:iCs/>
        </w:rPr>
        <w:t xml:space="preserve">“What are you doing sound asleep? Get up, call on your God! </w:t>
      </w:r>
      <w:r w:rsidR="007927A3" w:rsidRPr="00A51824">
        <w:rPr>
          <w:i/>
          <w:iCs/>
        </w:rPr>
        <w:t>P</w:t>
      </w:r>
      <w:r w:rsidRPr="00A51824">
        <w:rPr>
          <w:i/>
          <w:iCs/>
        </w:rPr>
        <w:t>erhaps the God will spare us a thought so that we do not perish.”</w:t>
      </w:r>
      <w:r w:rsidR="002406A6" w:rsidRPr="00A51824">
        <w:t xml:space="preserve"> T</w:t>
      </w:r>
      <w:r w:rsidRPr="00A51824">
        <w:t xml:space="preserve">he sailors were </w:t>
      </w:r>
      <w:r w:rsidR="002406A6" w:rsidRPr="00A51824">
        <w:t xml:space="preserve">already </w:t>
      </w:r>
      <w:r w:rsidRPr="00A51824">
        <w:t xml:space="preserve">so disturbed by this storm that they had been praying to their gods. </w:t>
      </w:r>
      <w:proofErr w:type="gramStart"/>
      <w:r w:rsidR="007927A3" w:rsidRPr="00A51824">
        <w:t>So</w:t>
      </w:r>
      <w:proofErr w:type="gramEnd"/>
      <w:r w:rsidR="007927A3" w:rsidRPr="00A51824">
        <w:t xml:space="preserve"> Jonah is being urged to reconnect spiritually and pray for their deliverance from the storm. </w:t>
      </w:r>
      <w:r w:rsidR="00BC0807" w:rsidRPr="00A51824">
        <w:t>The captain indicates a respect for Jonah’s God.</w:t>
      </w:r>
    </w:p>
    <w:p w14:paraId="358E3E13" w14:textId="77777777" w:rsidR="009B4B21" w:rsidRPr="00A51824" w:rsidRDefault="009B4B21" w:rsidP="006431CC"/>
    <w:p w14:paraId="0F04AB0B" w14:textId="037B2BB4" w:rsidR="007927A3" w:rsidRPr="00A51824" w:rsidRDefault="007927A3" w:rsidP="006431CC">
      <w:r w:rsidRPr="00A51824">
        <w:t>However</w:t>
      </w:r>
      <w:r w:rsidR="002406A6" w:rsidRPr="00A51824">
        <w:t>,</w:t>
      </w:r>
      <w:r w:rsidRPr="00A51824">
        <w:t xml:space="preserve"> there is nothing to suggest that Jonah did pray, despite their urging insistence. </w:t>
      </w:r>
      <w:r w:rsidR="00BC0807" w:rsidRPr="00A51824">
        <w:t xml:space="preserve">There is nothing to indicate </w:t>
      </w:r>
      <w:r w:rsidR="002406A6" w:rsidRPr="00A51824">
        <w:t>t</w:t>
      </w:r>
      <w:r w:rsidR="00BC0807" w:rsidRPr="00A51824">
        <w:t>hat Jonah desired to reconnect with God</w:t>
      </w:r>
      <w:r w:rsidR="008D74B4" w:rsidRPr="00A51824">
        <w:t xml:space="preserve"> in any way.</w:t>
      </w:r>
      <w:r w:rsidR="00BC0807" w:rsidRPr="00A51824">
        <w:t xml:space="preserve"> </w:t>
      </w:r>
    </w:p>
    <w:p w14:paraId="55C10FBE" w14:textId="001CE793" w:rsidR="00BC0807" w:rsidRPr="00A51824" w:rsidRDefault="00BC0807" w:rsidP="006431CC">
      <w:r w:rsidRPr="00A51824">
        <w:lastRenderedPageBreak/>
        <w:t>The storm continued and the sailors cast lots</w:t>
      </w:r>
      <w:r w:rsidR="008D74B4" w:rsidRPr="00A51824">
        <w:t xml:space="preserve"> </w:t>
      </w:r>
      <w:r w:rsidRPr="00A51824">
        <w:t>to determine who may be responsible for the storm. They firmly believed that this calamity was the consequence of someone’s actions. Jonah’s name was the result</w:t>
      </w:r>
      <w:r w:rsidR="00DC1530" w:rsidRPr="00A51824">
        <w:t>,</w:t>
      </w:r>
      <w:r w:rsidRPr="00A51824">
        <w:t xml:space="preserve"> so they interrogated </w:t>
      </w:r>
      <w:proofErr w:type="gramStart"/>
      <w:r w:rsidRPr="00A51824">
        <w:t>him</w:t>
      </w:r>
      <w:proofErr w:type="gramEnd"/>
      <w:r w:rsidRPr="00A51824">
        <w:t xml:space="preserve"> and he acknowledged that he worshipped the God who made the sea and dry land. They knew that he was running away from his </w:t>
      </w:r>
      <w:proofErr w:type="gramStart"/>
      <w:r w:rsidRPr="00A51824">
        <w:t>God</w:t>
      </w:r>
      <w:proofErr w:type="gramEnd"/>
      <w:r w:rsidRPr="00A51824">
        <w:t xml:space="preserve"> so they were aghast. </w:t>
      </w:r>
      <w:r w:rsidRPr="00A51824">
        <w:rPr>
          <w:i/>
          <w:iCs/>
        </w:rPr>
        <w:t>“What is this you have done!”</w:t>
      </w:r>
      <w:r w:rsidRPr="00A51824">
        <w:t xml:space="preserve"> they said. The sailors show a healthy respect for Jonah’s God. </w:t>
      </w:r>
    </w:p>
    <w:p w14:paraId="59A81CFA" w14:textId="2CF03FCA" w:rsidR="006431CC" w:rsidRPr="00A51824" w:rsidRDefault="006431CC"/>
    <w:p w14:paraId="4E487702" w14:textId="67613D37" w:rsidR="00DC1530" w:rsidRPr="00A51824" w:rsidRDefault="009B4B21">
      <w:r w:rsidRPr="00A51824">
        <w:t>There is still no indication of a change in Jonah’s attitude towards God. Jonah does have to admit to himself and the</w:t>
      </w:r>
      <w:r w:rsidR="00627DB8" w:rsidRPr="00A51824">
        <w:t xml:space="preserve"> crew</w:t>
      </w:r>
      <w:r w:rsidRPr="00A51824">
        <w:t xml:space="preserve"> that the storm is relate</w:t>
      </w:r>
      <w:r w:rsidR="00627DB8" w:rsidRPr="00A51824">
        <w:t>d</w:t>
      </w:r>
      <w:r w:rsidRPr="00A51824">
        <w:t xml:space="preserve"> to him seeking to run from God. He suggests that if they throw him overboard the storm would therefore cease. The </w:t>
      </w:r>
      <w:proofErr w:type="gramStart"/>
      <w:r w:rsidRPr="00A51824">
        <w:t>sailors</w:t>
      </w:r>
      <w:proofErr w:type="gramEnd"/>
      <w:r w:rsidRPr="00A51824">
        <w:t xml:space="preserve"> however</w:t>
      </w:r>
      <w:r w:rsidR="00627DB8" w:rsidRPr="00A51824">
        <w:t>,</w:t>
      </w:r>
      <w:r w:rsidRPr="00A51824">
        <w:t xml:space="preserve"> are keen to preserve his life and their own</w:t>
      </w:r>
      <w:r w:rsidR="00DC1530" w:rsidRPr="00A51824">
        <w:t>,</w:t>
      </w:r>
      <w:r w:rsidRPr="00A51824">
        <w:t xml:space="preserve"> so they try unsuccessfully to get back to land.</w:t>
      </w:r>
      <w:r w:rsidR="00E33723" w:rsidRPr="00A51824">
        <w:t xml:space="preserve"> </w:t>
      </w:r>
    </w:p>
    <w:p w14:paraId="17CBE4ED" w14:textId="6B7A9609" w:rsidR="009B4B21" w:rsidRPr="00A51824" w:rsidRDefault="00627DB8">
      <w:r w:rsidRPr="00A51824">
        <w:t xml:space="preserve">There is </w:t>
      </w:r>
      <w:r w:rsidR="00E33723" w:rsidRPr="00A51824">
        <w:t xml:space="preserve">still no indication of Jonah seeking God, but the sailors begin to pray to Jonah’s God asking that his death would not be held against them. Then he was thrown into the sea. The storm stopped and the sailors </w:t>
      </w:r>
      <w:r w:rsidRPr="00A51824">
        <w:t>demonstrated their</w:t>
      </w:r>
      <w:r w:rsidR="00E33723" w:rsidRPr="00A51824">
        <w:t xml:space="preserve"> respect for Jonah’s God </w:t>
      </w:r>
      <w:r w:rsidRPr="00A51824">
        <w:t>by</w:t>
      </w:r>
      <w:r w:rsidR="00E33723" w:rsidRPr="00A51824">
        <w:t xml:space="preserve"> offer</w:t>
      </w:r>
      <w:r w:rsidRPr="00A51824">
        <w:t>ing</w:t>
      </w:r>
      <w:r w:rsidR="00E33723" w:rsidRPr="00A51824">
        <w:t xml:space="preserve"> a sacrifice and ma</w:t>
      </w:r>
      <w:r w:rsidRPr="00A51824">
        <w:t>king</w:t>
      </w:r>
      <w:r w:rsidR="00E33723" w:rsidRPr="00A51824">
        <w:t xml:space="preserve"> vows to God. </w:t>
      </w:r>
    </w:p>
    <w:p w14:paraId="583F1B91" w14:textId="58EA9709" w:rsidR="00E33723" w:rsidRPr="00A51824" w:rsidRDefault="00E33723">
      <w:r w:rsidRPr="00A51824">
        <w:t>Then the great fish appears in the story giving Jonah another opportunity to return to God</w:t>
      </w:r>
      <w:r w:rsidR="00627DB8" w:rsidRPr="00A51824">
        <w:t>,</w:t>
      </w:r>
      <w:r w:rsidRPr="00A51824">
        <w:t xml:space="preserve"> and finally Jonah </w:t>
      </w:r>
      <w:proofErr w:type="gramStart"/>
      <w:r w:rsidRPr="00A51824">
        <w:t>prays</w:t>
      </w:r>
      <w:proofErr w:type="gramEnd"/>
      <w:r w:rsidR="00627DB8" w:rsidRPr="00A51824">
        <w:t xml:space="preserve"> </w:t>
      </w:r>
      <w:r w:rsidR="00811BBA" w:rsidRPr="00A51824">
        <w:t xml:space="preserve">and his life is spared. </w:t>
      </w:r>
    </w:p>
    <w:p w14:paraId="17E58145" w14:textId="7D4890A8" w:rsidR="00811BBA" w:rsidRPr="00A51824" w:rsidRDefault="00811BBA">
      <w:r w:rsidRPr="00A51824">
        <w:t xml:space="preserve">It’s a dramatic story that encourages us to consider why did Jonah do this. </w:t>
      </w:r>
      <w:r w:rsidRPr="00A51824">
        <w:rPr>
          <w:i/>
          <w:iCs/>
        </w:rPr>
        <w:t xml:space="preserve">Why did he persist in </w:t>
      </w:r>
      <w:r w:rsidR="00627DB8" w:rsidRPr="00A51824">
        <w:rPr>
          <w:i/>
          <w:iCs/>
        </w:rPr>
        <w:t xml:space="preserve">ignoring and </w:t>
      </w:r>
      <w:r w:rsidRPr="00A51824">
        <w:rPr>
          <w:i/>
          <w:iCs/>
        </w:rPr>
        <w:t xml:space="preserve">running from God? </w:t>
      </w:r>
      <w:r w:rsidRPr="00A51824">
        <w:t xml:space="preserve">Why was he so determined not to </w:t>
      </w:r>
      <w:r w:rsidR="00627DB8" w:rsidRPr="00A51824">
        <w:t xml:space="preserve">obey God and </w:t>
      </w:r>
      <w:r w:rsidRPr="00A51824">
        <w:t>go to Nin</w:t>
      </w:r>
      <w:r w:rsidR="00627DB8" w:rsidRPr="00A51824">
        <w:t>eveh</w:t>
      </w:r>
      <w:r w:rsidRPr="00A51824">
        <w:t xml:space="preserve">? He was even surrounded by </w:t>
      </w:r>
      <w:r w:rsidR="00627DB8" w:rsidRPr="00A51824">
        <w:t xml:space="preserve">Gentiles </w:t>
      </w:r>
      <w:r w:rsidRPr="00A51824">
        <w:t xml:space="preserve">who were encouraging him </w:t>
      </w:r>
      <w:r w:rsidR="00627DB8" w:rsidRPr="00A51824">
        <w:t>talk</w:t>
      </w:r>
      <w:r w:rsidRPr="00A51824">
        <w:t xml:space="preserve"> to God</w:t>
      </w:r>
      <w:r w:rsidR="00DC1530" w:rsidRPr="00A51824">
        <w:t>,</w:t>
      </w:r>
      <w:r w:rsidRPr="00A51824">
        <w:t xml:space="preserve"> but he would not. People who ended up responding to God themselves. It’s a strong story highlighting human determination regardless of the wisdom or foolishness of such determination. </w:t>
      </w:r>
    </w:p>
    <w:p w14:paraId="3A6D0C52" w14:textId="77777777" w:rsidR="007E28E2" w:rsidRPr="00A51824" w:rsidRDefault="007E28E2"/>
    <w:p w14:paraId="44A8C9EF" w14:textId="16B860FA" w:rsidR="007841F5" w:rsidRPr="00A51824" w:rsidRDefault="00811BBA">
      <w:r w:rsidRPr="00A51824">
        <w:t xml:space="preserve">Presumably Jonah must have had a powerful reason for his response to God. </w:t>
      </w:r>
      <w:r w:rsidR="00DC1530" w:rsidRPr="00A51824">
        <w:t xml:space="preserve">The clearest indicators of his reasoning come in chapter 4, after he finally goes to Nineveh and declares God’s message to them. The Ninevites whole heartedly repent and Jonah gets angry with God! </w:t>
      </w:r>
      <w:r w:rsidR="00DC1530" w:rsidRPr="00A51824">
        <w:rPr>
          <w:i/>
          <w:iCs/>
        </w:rPr>
        <w:t>“Oh God is not this what I said…I knew that you are a gracious God and merciful, slow to anger and abounding in steadfast love, and ready to relent from punishing.”</w:t>
      </w:r>
      <w:r w:rsidR="00E64F69" w:rsidRPr="00A51824">
        <w:rPr>
          <w:rStyle w:val="FootnoteReference"/>
          <w:i/>
          <w:iCs/>
        </w:rPr>
        <w:footnoteReference w:id="3"/>
      </w:r>
      <w:r w:rsidR="00DC1530" w:rsidRPr="00A51824">
        <w:t xml:space="preserve"> So…. Jonah was worried that</w:t>
      </w:r>
      <w:r w:rsidR="00E64F69" w:rsidRPr="00A51824">
        <w:t xml:space="preserve"> God would forgive the Ninevites! </w:t>
      </w:r>
      <w:r w:rsidR="00E64F69" w:rsidRPr="00A51824">
        <w:rPr>
          <w:i/>
          <w:iCs/>
        </w:rPr>
        <w:t>This was what caused him to seek to runaway from God. Why was this so disturbing to him?</w:t>
      </w:r>
    </w:p>
    <w:p w14:paraId="58EAA7E0" w14:textId="77777777" w:rsidR="00E64F69" w:rsidRPr="00A51824" w:rsidRDefault="00E64F69"/>
    <w:p w14:paraId="23D7498D" w14:textId="1E9BFE05" w:rsidR="00E64F69" w:rsidRPr="00A51824" w:rsidRDefault="00E64F69" w:rsidP="00E64F69">
      <w:pPr>
        <w:rPr>
          <w:rFonts w:eastAsia="Times New Roman" w:cstheme="minorHAnsi"/>
          <w:color w:val="000000"/>
          <w:shd w:val="clear" w:color="auto" w:fill="FFFFFF"/>
          <w:lang w:eastAsia="en-GB"/>
        </w:rPr>
      </w:pPr>
      <w:r w:rsidRPr="00A51824">
        <w:t>The Ninevites were renowned as a brutal nation. I</w:t>
      </w:r>
      <w:r w:rsidR="002406A6" w:rsidRPr="00A51824">
        <w:t xml:space="preserve">t was the capital of Israel’s enemy and oppressor Assyria. It </w:t>
      </w:r>
      <w:r w:rsidRPr="00A51824">
        <w:t>is seen as a</w:t>
      </w:r>
      <w:r w:rsidRPr="00A51824">
        <w:rPr>
          <w:i/>
          <w:iCs/>
        </w:rPr>
        <w:t xml:space="preserve"> “haunt of wickedness meriting destruction”</w:t>
      </w:r>
      <w:r w:rsidRPr="00A51824">
        <w:rPr>
          <w:rStyle w:val="FootnoteReference"/>
          <w:i/>
          <w:iCs/>
        </w:rPr>
        <w:footnoteReference w:id="4"/>
      </w:r>
      <w:r w:rsidRPr="00A51824">
        <w:rPr>
          <w:i/>
          <w:iCs/>
        </w:rPr>
        <w:t xml:space="preserve"> </w:t>
      </w:r>
      <w:r w:rsidRPr="00A51824">
        <w:t>like Sodom or Gomorrah. The prophet Nahum said,</w:t>
      </w:r>
      <w:r w:rsidR="00CD7F14" w:rsidRPr="00A51824">
        <w:t xml:space="preserve"> </w:t>
      </w:r>
      <w:r w:rsidRPr="00A51824">
        <w:rPr>
          <w:rFonts w:eastAsia="Times New Roman" w:cstheme="minorHAnsi"/>
          <w:color w:val="000000"/>
          <w:shd w:val="clear" w:color="auto" w:fill="FFFFFF"/>
          <w:lang w:eastAsia="en-GB"/>
        </w:rPr>
        <w:t>“</w:t>
      </w:r>
      <w:r w:rsidRPr="00A51824">
        <w:rPr>
          <w:rFonts w:eastAsia="Times New Roman" w:cstheme="minorHAnsi"/>
          <w:i/>
          <w:iCs/>
          <w:color w:val="000000"/>
          <w:shd w:val="clear" w:color="auto" w:fill="FFFFFF"/>
          <w:lang w:eastAsia="en-GB"/>
        </w:rPr>
        <w:t xml:space="preserve">Nineveh is devastated; who will bemoan her?” </w:t>
      </w:r>
      <w:r w:rsidRPr="00A51824">
        <w:rPr>
          <w:rFonts w:eastAsia="Times New Roman" w:cstheme="minorHAnsi"/>
          <w:color w:val="000000"/>
          <w:shd w:val="clear" w:color="auto" w:fill="FFFFFF"/>
          <w:lang w:eastAsia="en-GB"/>
        </w:rPr>
        <w:t>and</w:t>
      </w:r>
      <w:r w:rsidRPr="00A51824">
        <w:rPr>
          <w:rFonts w:ascii="Segoe UI" w:hAnsi="Segoe UI" w:cs="Segoe UI"/>
          <w:color w:val="000000"/>
          <w:shd w:val="clear" w:color="auto" w:fill="FFFFFF"/>
        </w:rPr>
        <w:t xml:space="preserve"> </w:t>
      </w:r>
      <w:r w:rsidR="002406A6" w:rsidRPr="00A51824">
        <w:rPr>
          <w:rFonts w:ascii="Segoe UI" w:hAnsi="Segoe UI" w:cs="Segoe UI"/>
          <w:color w:val="000000"/>
          <w:shd w:val="clear" w:color="auto" w:fill="FFFFFF"/>
        </w:rPr>
        <w:t>“</w:t>
      </w:r>
      <w:r w:rsidRPr="00A51824">
        <w:rPr>
          <w:rFonts w:eastAsia="Times New Roman" w:cstheme="minorHAnsi"/>
          <w:i/>
          <w:iCs/>
          <w:color w:val="000000"/>
          <w:shd w:val="clear" w:color="auto" w:fill="FFFFFF"/>
          <w:lang w:eastAsia="en-GB"/>
        </w:rPr>
        <w:t>All who hear the news about you</w:t>
      </w:r>
      <w:r w:rsidRPr="00A51824">
        <w:rPr>
          <w:rFonts w:eastAsia="Times New Roman" w:cstheme="minorHAnsi"/>
          <w:i/>
          <w:iCs/>
          <w:color w:val="000000"/>
          <w:lang w:eastAsia="en-GB"/>
        </w:rPr>
        <w:t xml:space="preserve"> </w:t>
      </w:r>
      <w:r w:rsidRPr="00A51824">
        <w:rPr>
          <w:rFonts w:eastAsia="Times New Roman" w:cstheme="minorHAnsi"/>
          <w:i/>
          <w:iCs/>
          <w:color w:val="000000"/>
          <w:shd w:val="clear" w:color="auto" w:fill="FFFFFF"/>
          <w:lang w:eastAsia="en-GB"/>
        </w:rPr>
        <w:t>clap their hands over you.</w:t>
      </w:r>
      <w:r w:rsidRPr="00A51824">
        <w:rPr>
          <w:rFonts w:eastAsia="Times New Roman" w:cstheme="minorHAnsi"/>
          <w:i/>
          <w:iCs/>
          <w:color w:val="000000"/>
          <w:lang w:eastAsia="en-GB"/>
        </w:rPr>
        <w:t xml:space="preserve"> </w:t>
      </w:r>
      <w:r w:rsidRPr="00A51824">
        <w:rPr>
          <w:rFonts w:eastAsia="Times New Roman" w:cstheme="minorHAnsi"/>
          <w:i/>
          <w:iCs/>
          <w:color w:val="000000"/>
          <w:shd w:val="clear" w:color="auto" w:fill="FFFFFF"/>
          <w:lang w:eastAsia="en-GB"/>
        </w:rPr>
        <w:t xml:space="preserve">For </w:t>
      </w:r>
      <w:proofErr w:type="gramStart"/>
      <w:r w:rsidRPr="00A51824">
        <w:rPr>
          <w:rFonts w:eastAsia="Times New Roman" w:cstheme="minorHAnsi"/>
          <w:i/>
          <w:iCs/>
          <w:color w:val="000000"/>
          <w:shd w:val="clear" w:color="auto" w:fill="FFFFFF"/>
          <w:lang w:eastAsia="en-GB"/>
        </w:rPr>
        <w:t>who</w:t>
      </w:r>
      <w:proofErr w:type="gramEnd"/>
      <w:r w:rsidRPr="00A51824">
        <w:rPr>
          <w:rFonts w:eastAsia="Times New Roman" w:cstheme="minorHAnsi"/>
          <w:i/>
          <w:iCs/>
          <w:color w:val="000000"/>
          <w:shd w:val="clear" w:color="auto" w:fill="FFFFFF"/>
          <w:lang w:eastAsia="en-GB"/>
        </w:rPr>
        <w:t xml:space="preserve"> has ever escaped</w:t>
      </w:r>
      <w:r w:rsidRPr="00A51824">
        <w:rPr>
          <w:rFonts w:eastAsia="Times New Roman" w:cstheme="minorHAnsi"/>
          <w:i/>
          <w:iCs/>
          <w:color w:val="000000"/>
          <w:lang w:eastAsia="en-GB"/>
        </w:rPr>
        <w:t xml:space="preserve"> </w:t>
      </w:r>
      <w:r w:rsidRPr="00A51824">
        <w:rPr>
          <w:rFonts w:eastAsia="Times New Roman" w:cstheme="minorHAnsi"/>
          <w:i/>
          <w:iCs/>
          <w:color w:val="000000"/>
          <w:shd w:val="clear" w:color="auto" w:fill="FFFFFF"/>
          <w:lang w:eastAsia="en-GB"/>
        </w:rPr>
        <w:t>your endless cruelty?”</w:t>
      </w:r>
      <w:r w:rsidRPr="00A51824">
        <w:rPr>
          <w:rStyle w:val="FootnoteReference"/>
          <w:rFonts w:eastAsia="Times New Roman" w:cstheme="minorHAnsi"/>
          <w:i/>
          <w:iCs/>
          <w:color w:val="000000"/>
          <w:shd w:val="clear" w:color="auto" w:fill="FFFFFF"/>
          <w:lang w:eastAsia="en-GB"/>
        </w:rPr>
        <w:footnoteReference w:id="5"/>
      </w:r>
      <w:r w:rsidRPr="00A51824">
        <w:rPr>
          <w:rFonts w:eastAsia="Times New Roman" w:cstheme="minorHAnsi"/>
          <w:i/>
          <w:iCs/>
          <w:color w:val="000000"/>
          <w:shd w:val="clear" w:color="auto" w:fill="FFFFFF"/>
          <w:lang w:eastAsia="en-GB"/>
        </w:rPr>
        <w:t xml:space="preserve"> </w:t>
      </w:r>
    </w:p>
    <w:p w14:paraId="02B094F8" w14:textId="4B4F961B" w:rsidR="00C56F91" w:rsidRPr="00A51824" w:rsidRDefault="00C56F91" w:rsidP="00E64F69">
      <w:pPr>
        <w:rPr>
          <w:rFonts w:eastAsia="Times New Roman" w:cstheme="minorHAnsi"/>
          <w:color w:val="000000"/>
          <w:shd w:val="clear" w:color="auto" w:fill="FFFFFF"/>
          <w:lang w:eastAsia="en-GB"/>
        </w:rPr>
      </w:pPr>
    </w:p>
    <w:p w14:paraId="473E6380" w14:textId="5A03DB29" w:rsidR="00C56F91" w:rsidRPr="00A51824" w:rsidRDefault="00C56F91" w:rsidP="00E64F69">
      <w:pPr>
        <w:rPr>
          <w:rFonts w:eastAsia="Times New Roman" w:cstheme="minorHAnsi"/>
          <w:color w:val="000000"/>
          <w:shd w:val="clear" w:color="auto" w:fill="FFFFFF"/>
          <w:lang w:eastAsia="en-GB"/>
        </w:rPr>
      </w:pPr>
      <w:r w:rsidRPr="00A51824">
        <w:rPr>
          <w:rFonts w:eastAsia="Times New Roman" w:cstheme="minorHAnsi"/>
          <w:color w:val="000000"/>
          <w:shd w:val="clear" w:color="auto" w:fill="FFFFFF"/>
          <w:lang w:eastAsia="en-GB"/>
        </w:rPr>
        <w:t xml:space="preserve">The prophets of Israel were normally called to go and rebuke their own people for their failure to follow God, but Jonah was called to rebuke Israel’s enemy, Nineveh. Jonah knew God well enough to know God’s grace, compassion and forgiveness, but he did not want this town Nineveh to experience God’s mercy. </w:t>
      </w:r>
    </w:p>
    <w:p w14:paraId="60FB92FA" w14:textId="2E426DEB" w:rsidR="00C56F91" w:rsidRPr="00A51824" w:rsidRDefault="00C56F91" w:rsidP="00E64F69">
      <w:pPr>
        <w:rPr>
          <w:rFonts w:eastAsia="Times New Roman" w:cstheme="minorHAnsi"/>
          <w:color w:val="000000"/>
          <w:shd w:val="clear" w:color="auto" w:fill="FFFFFF"/>
          <w:lang w:eastAsia="en-GB"/>
        </w:rPr>
      </w:pPr>
    </w:p>
    <w:p w14:paraId="457F95D4" w14:textId="0165E471" w:rsidR="00C56F91" w:rsidRPr="00A51824" w:rsidRDefault="00C56F91" w:rsidP="00E64F69">
      <w:r w:rsidRPr="00A51824">
        <w:rPr>
          <w:rFonts w:eastAsia="Times New Roman" w:cstheme="minorHAnsi"/>
          <w:color w:val="000000"/>
          <w:shd w:val="clear" w:color="auto" w:fill="FFFFFF"/>
          <w:lang w:eastAsia="en-GB"/>
        </w:rPr>
        <w:t xml:space="preserve">So here through this Old Testament story we are reminded as followers of Jesus of his challenge to us not just to love our neighbours but that this includes loving those whom we may view with reserve or suspicion, loving even our enemies. </w:t>
      </w:r>
      <w:r w:rsidR="001B1786" w:rsidRPr="00A51824">
        <w:rPr>
          <w:rFonts w:eastAsia="Times New Roman" w:cstheme="minorHAnsi"/>
          <w:color w:val="000000"/>
          <w:shd w:val="clear" w:color="auto" w:fill="FFFFFF"/>
          <w:lang w:eastAsia="en-GB"/>
        </w:rPr>
        <w:t>We are called to be a blessing even to those people whom we don’t particularly like.</w:t>
      </w:r>
    </w:p>
    <w:p w14:paraId="1D22C978" w14:textId="5FACA0AD" w:rsidR="007717F3" w:rsidRPr="00A51824" w:rsidRDefault="007717F3" w:rsidP="007717F3">
      <w:pPr>
        <w:rPr>
          <w:rFonts w:eastAsia="Times New Roman" w:cstheme="minorHAnsi"/>
          <w:lang w:eastAsia="en-GB"/>
        </w:rPr>
      </w:pPr>
      <w:r w:rsidRPr="00A51824">
        <w:rPr>
          <w:rFonts w:eastAsia="Times New Roman" w:cstheme="minorHAnsi"/>
          <w:lang w:eastAsia="en-GB"/>
        </w:rPr>
        <w:t xml:space="preserve">It is often difficult to identify our own bias, are </w:t>
      </w:r>
      <w:r w:rsidRPr="00A51824">
        <w:rPr>
          <w:rFonts w:eastAsia="Times New Roman" w:cstheme="minorHAnsi"/>
          <w:i/>
          <w:iCs/>
          <w:lang w:eastAsia="en-GB"/>
        </w:rPr>
        <w:t>there people around us who can challenge us about our bias?</w:t>
      </w:r>
    </w:p>
    <w:p w14:paraId="7C9CF7C4" w14:textId="46BB47F2" w:rsidR="007717F3" w:rsidRPr="00A51824" w:rsidRDefault="007717F3" w:rsidP="007717F3">
      <w:pPr>
        <w:rPr>
          <w:rFonts w:eastAsia="Times New Roman" w:cstheme="minorHAnsi"/>
          <w:lang w:eastAsia="en-GB"/>
        </w:rPr>
      </w:pPr>
      <w:r w:rsidRPr="00A51824">
        <w:rPr>
          <w:rFonts w:eastAsia="Times New Roman" w:cstheme="minorHAnsi"/>
          <w:lang w:eastAsia="en-GB"/>
        </w:rPr>
        <w:t>On this weekend</w:t>
      </w:r>
      <w:r w:rsidR="001B1786" w:rsidRPr="00A51824">
        <w:rPr>
          <w:rFonts w:eastAsia="Times New Roman" w:cstheme="minorHAnsi"/>
          <w:lang w:eastAsia="en-GB"/>
        </w:rPr>
        <w:t>,</w:t>
      </w:r>
      <w:r w:rsidRPr="00A51824">
        <w:rPr>
          <w:rFonts w:eastAsia="Times New Roman" w:cstheme="minorHAnsi"/>
          <w:lang w:eastAsia="en-GB"/>
        </w:rPr>
        <w:t xml:space="preserve"> as we think particularly of this nation it may prompt us to examine our attitudes towards our first peoples particularly</w:t>
      </w:r>
      <w:r w:rsidR="001B1786" w:rsidRPr="00A51824">
        <w:rPr>
          <w:rFonts w:eastAsia="Times New Roman" w:cstheme="minorHAnsi"/>
          <w:lang w:eastAsia="en-GB"/>
        </w:rPr>
        <w:t>,</w:t>
      </w:r>
      <w:r w:rsidRPr="00A51824">
        <w:rPr>
          <w:rFonts w:eastAsia="Times New Roman" w:cstheme="minorHAnsi"/>
          <w:lang w:eastAsia="en-GB"/>
        </w:rPr>
        <w:t xml:space="preserve"> and our attitudes towards those of other races and faiths.</w:t>
      </w:r>
    </w:p>
    <w:p w14:paraId="1D155C93" w14:textId="0750CE79" w:rsidR="007717F3" w:rsidRPr="00A51824" w:rsidRDefault="001B1786" w:rsidP="007717F3">
      <w:pPr>
        <w:rPr>
          <w:rFonts w:eastAsia="Times New Roman" w:cstheme="minorHAnsi"/>
          <w:lang w:eastAsia="en-GB"/>
        </w:rPr>
      </w:pPr>
      <w:r w:rsidRPr="00A51824">
        <w:rPr>
          <w:rFonts w:eastAsia="Times New Roman" w:cstheme="minorHAnsi"/>
          <w:lang w:eastAsia="en-GB"/>
        </w:rPr>
        <w:t xml:space="preserve">The story of Jonah may prompt us to consider: </w:t>
      </w:r>
      <w:r w:rsidR="007717F3" w:rsidRPr="00A51824">
        <w:rPr>
          <w:rFonts w:eastAsia="Times New Roman" w:cstheme="minorHAnsi"/>
          <w:i/>
          <w:iCs/>
          <w:lang w:eastAsia="en-GB"/>
        </w:rPr>
        <w:t>What prompts us to move away, to run away</w:t>
      </w:r>
      <w:r w:rsidR="002406A6" w:rsidRPr="00A51824">
        <w:rPr>
          <w:rFonts w:eastAsia="Times New Roman" w:cstheme="minorHAnsi"/>
          <w:i/>
          <w:iCs/>
          <w:lang w:eastAsia="en-GB"/>
        </w:rPr>
        <w:t xml:space="preserve"> from God</w:t>
      </w:r>
      <w:r w:rsidR="007717F3" w:rsidRPr="00A51824">
        <w:rPr>
          <w:rFonts w:eastAsia="Times New Roman" w:cstheme="minorHAnsi"/>
          <w:i/>
          <w:iCs/>
          <w:lang w:eastAsia="en-GB"/>
        </w:rPr>
        <w:t>? What do we fear, what do we avoid?</w:t>
      </w:r>
    </w:p>
    <w:p w14:paraId="7A05A6DA" w14:textId="77777777" w:rsidR="00A51824" w:rsidRPr="000666DE" w:rsidRDefault="00A51824">
      <w:pPr>
        <w:rPr>
          <w:sz w:val="32"/>
          <w:szCs w:val="32"/>
        </w:rPr>
      </w:pPr>
    </w:p>
    <w:sectPr w:rsidR="00A51824" w:rsidRPr="000666DE" w:rsidSect="00410B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FC3FE" w14:textId="77777777" w:rsidR="00965DA7" w:rsidRDefault="00965DA7" w:rsidP="00276129">
      <w:r>
        <w:separator/>
      </w:r>
    </w:p>
  </w:endnote>
  <w:endnote w:type="continuationSeparator" w:id="0">
    <w:p w14:paraId="00574B5A" w14:textId="77777777" w:rsidR="00965DA7" w:rsidRDefault="00965DA7" w:rsidP="0027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AC1F" w14:textId="77777777" w:rsidR="00965DA7" w:rsidRDefault="00965DA7" w:rsidP="00276129">
      <w:r>
        <w:separator/>
      </w:r>
    </w:p>
  </w:footnote>
  <w:footnote w:type="continuationSeparator" w:id="0">
    <w:p w14:paraId="3BBDACFD" w14:textId="77777777" w:rsidR="00965DA7" w:rsidRDefault="00965DA7" w:rsidP="00276129">
      <w:r>
        <w:continuationSeparator/>
      </w:r>
    </w:p>
  </w:footnote>
  <w:footnote w:id="1">
    <w:p w14:paraId="5ABB5B5F" w14:textId="46AE1919" w:rsidR="0095567E" w:rsidRDefault="0095567E">
      <w:pPr>
        <w:pStyle w:val="FootnoteText"/>
      </w:pPr>
      <w:r>
        <w:rPr>
          <w:rStyle w:val="FootnoteReference"/>
        </w:rPr>
        <w:footnoteRef/>
      </w:r>
      <w:r>
        <w:t xml:space="preserve"> Uniting in Worship 1 p73</w:t>
      </w:r>
    </w:p>
  </w:footnote>
  <w:footnote w:id="2">
    <w:p w14:paraId="4EFC899F" w14:textId="7974C705" w:rsidR="00624047" w:rsidRDefault="00624047">
      <w:pPr>
        <w:pStyle w:val="FootnoteText"/>
      </w:pPr>
      <w:r>
        <w:rPr>
          <w:rStyle w:val="FootnoteReference"/>
        </w:rPr>
        <w:footnoteRef/>
      </w:r>
      <w:r>
        <w:t xml:space="preserve"> Leslie C. Allen</w:t>
      </w:r>
      <w:r w:rsidRPr="00471922">
        <w:rPr>
          <w:i/>
          <w:iCs/>
        </w:rPr>
        <w:t xml:space="preserve">, The books of Joel, Obadiah, Jonah and </w:t>
      </w:r>
      <w:proofErr w:type="gramStart"/>
      <w:r w:rsidRPr="00471922">
        <w:rPr>
          <w:i/>
          <w:iCs/>
        </w:rPr>
        <w:t>Micah,</w:t>
      </w:r>
      <w:r>
        <w:t>(</w:t>
      </w:r>
      <w:proofErr w:type="gramEnd"/>
      <w:r>
        <w:t>Grand Rapids, MI: Wm B. Eerdmans, 1976) 205</w:t>
      </w:r>
    </w:p>
  </w:footnote>
  <w:footnote w:id="3">
    <w:p w14:paraId="61F3F7BA" w14:textId="24D7C3B1" w:rsidR="00E64F69" w:rsidRDefault="00E64F69">
      <w:pPr>
        <w:pStyle w:val="FootnoteText"/>
      </w:pPr>
      <w:r>
        <w:rPr>
          <w:rStyle w:val="FootnoteReference"/>
        </w:rPr>
        <w:footnoteRef/>
      </w:r>
      <w:r>
        <w:t xml:space="preserve"> Jonah 4:2 NRSV</w:t>
      </w:r>
    </w:p>
  </w:footnote>
  <w:footnote w:id="4">
    <w:p w14:paraId="0CE47F82" w14:textId="3F7DE628" w:rsidR="00E64F69" w:rsidRDefault="00E64F69" w:rsidP="00E64F69">
      <w:pPr>
        <w:pStyle w:val="FootnoteText"/>
      </w:pPr>
      <w:r>
        <w:rPr>
          <w:rStyle w:val="FootnoteReference"/>
        </w:rPr>
        <w:footnoteRef/>
      </w:r>
      <w:r>
        <w:t xml:space="preserve"> Allen</w:t>
      </w:r>
      <w:r w:rsidRPr="00471922">
        <w:rPr>
          <w:i/>
          <w:iCs/>
        </w:rPr>
        <w:t>, The books of Joel, Obadiah, Jonah and Micah,</w:t>
      </w:r>
      <w:r w:rsidR="00C21E8D">
        <w:t xml:space="preserve"> </w:t>
      </w:r>
      <w:r>
        <w:t>203</w:t>
      </w:r>
    </w:p>
  </w:footnote>
  <w:footnote w:id="5">
    <w:p w14:paraId="4339578F" w14:textId="469A9A47" w:rsidR="00E64F69" w:rsidRDefault="00E64F69">
      <w:pPr>
        <w:pStyle w:val="FootnoteText"/>
      </w:pPr>
      <w:r>
        <w:rPr>
          <w:rStyle w:val="FootnoteReference"/>
        </w:rPr>
        <w:footnoteRef/>
      </w:r>
      <w:r>
        <w:t xml:space="preserve"> Nahum 3:7, 19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DE"/>
    <w:rsid w:val="000357C8"/>
    <w:rsid w:val="000638C0"/>
    <w:rsid w:val="000666DE"/>
    <w:rsid w:val="001706D9"/>
    <w:rsid w:val="00170E0A"/>
    <w:rsid w:val="001948DE"/>
    <w:rsid w:val="001B1786"/>
    <w:rsid w:val="002406A6"/>
    <w:rsid w:val="00263FA5"/>
    <w:rsid w:val="00265913"/>
    <w:rsid w:val="00276129"/>
    <w:rsid w:val="00351C59"/>
    <w:rsid w:val="003C0350"/>
    <w:rsid w:val="00410856"/>
    <w:rsid w:val="00410B6F"/>
    <w:rsid w:val="004135A9"/>
    <w:rsid w:val="00453FA9"/>
    <w:rsid w:val="00457AD6"/>
    <w:rsid w:val="00471922"/>
    <w:rsid w:val="00472D26"/>
    <w:rsid w:val="004C50E1"/>
    <w:rsid w:val="004D1EB1"/>
    <w:rsid w:val="004E60F4"/>
    <w:rsid w:val="004F04A9"/>
    <w:rsid w:val="005571A7"/>
    <w:rsid w:val="00567235"/>
    <w:rsid w:val="00590C50"/>
    <w:rsid w:val="00597A3A"/>
    <w:rsid w:val="00624047"/>
    <w:rsid w:val="00627DB8"/>
    <w:rsid w:val="006431CC"/>
    <w:rsid w:val="00644739"/>
    <w:rsid w:val="00676E73"/>
    <w:rsid w:val="006839BE"/>
    <w:rsid w:val="00714623"/>
    <w:rsid w:val="0075733E"/>
    <w:rsid w:val="007717F3"/>
    <w:rsid w:val="007841F5"/>
    <w:rsid w:val="007927A3"/>
    <w:rsid w:val="007E28E2"/>
    <w:rsid w:val="00811BBA"/>
    <w:rsid w:val="00822FA0"/>
    <w:rsid w:val="00851C7B"/>
    <w:rsid w:val="008D74B4"/>
    <w:rsid w:val="008F1086"/>
    <w:rsid w:val="00953BE0"/>
    <w:rsid w:val="0095567E"/>
    <w:rsid w:val="00965DA7"/>
    <w:rsid w:val="00996F93"/>
    <w:rsid w:val="009B4B21"/>
    <w:rsid w:val="009C5136"/>
    <w:rsid w:val="00A02E9C"/>
    <w:rsid w:val="00A51824"/>
    <w:rsid w:val="00AC6D64"/>
    <w:rsid w:val="00BC0807"/>
    <w:rsid w:val="00BF3CA4"/>
    <w:rsid w:val="00C20BA9"/>
    <w:rsid w:val="00C21E8D"/>
    <w:rsid w:val="00C3212D"/>
    <w:rsid w:val="00C56F91"/>
    <w:rsid w:val="00CD7128"/>
    <w:rsid w:val="00CD7F14"/>
    <w:rsid w:val="00D14686"/>
    <w:rsid w:val="00D25A82"/>
    <w:rsid w:val="00D4587E"/>
    <w:rsid w:val="00DA0DD2"/>
    <w:rsid w:val="00DA1691"/>
    <w:rsid w:val="00DC1530"/>
    <w:rsid w:val="00E33723"/>
    <w:rsid w:val="00E6326E"/>
    <w:rsid w:val="00E64F69"/>
    <w:rsid w:val="00E96AC9"/>
    <w:rsid w:val="00EA026E"/>
    <w:rsid w:val="00EA435E"/>
    <w:rsid w:val="00EC0853"/>
    <w:rsid w:val="00F207D2"/>
    <w:rsid w:val="00F9222B"/>
    <w:rsid w:val="00FC3748"/>
    <w:rsid w:val="00FF4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76DBD2"/>
  <w15:chartTrackingRefBased/>
  <w15:docId w15:val="{1F870F6C-5EB8-B744-9237-204194AD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6129"/>
    <w:rPr>
      <w:sz w:val="20"/>
      <w:szCs w:val="20"/>
    </w:rPr>
  </w:style>
  <w:style w:type="character" w:customStyle="1" w:styleId="FootnoteTextChar">
    <w:name w:val="Footnote Text Char"/>
    <w:basedOn w:val="DefaultParagraphFont"/>
    <w:link w:val="FootnoteText"/>
    <w:uiPriority w:val="99"/>
    <w:semiHidden/>
    <w:rsid w:val="00276129"/>
    <w:rPr>
      <w:sz w:val="20"/>
      <w:szCs w:val="20"/>
    </w:rPr>
  </w:style>
  <w:style w:type="character" w:styleId="FootnoteReference">
    <w:name w:val="footnote reference"/>
    <w:basedOn w:val="DefaultParagraphFont"/>
    <w:uiPriority w:val="99"/>
    <w:semiHidden/>
    <w:unhideWhenUsed/>
    <w:rsid w:val="00276129"/>
    <w:rPr>
      <w:vertAlign w:val="superscript"/>
    </w:rPr>
  </w:style>
  <w:style w:type="character" w:customStyle="1" w:styleId="text">
    <w:name w:val="text"/>
    <w:basedOn w:val="DefaultParagraphFont"/>
    <w:rsid w:val="00F9222B"/>
  </w:style>
  <w:style w:type="character" w:customStyle="1" w:styleId="indent-1-breaks">
    <w:name w:val="indent-1-breaks"/>
    <w:basedOn w:val="DefaultParagraphFont"/>
    <w:rsid w:val="00F9222B"/>
  </w:style>
  <w:style w:type="character" w:customStyle="1" w:styleId="small-caps">
    <w:name w:val="small-caps"/>
    <w:basedOn w:val="DefaultParagraphFont"/>
    <w:rsid w:val="00F9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51">
      <w:bodyDiv w:val="1"/>
      <w:marLeft w:val="0"/>
      <w:marRight w:val="0"/>
      <w:marTop w:val="0"/>
      <w:marBottom w:val="0"/>
      <w:divBdr>
        <w:top w:val="none" w:sz="0" w:space="0" w:color="auto"/>
        <w:left w:val="none" w:sz="0" w:space="0" w:color="auto"/>
        <w:bottom w:val="none" w:sz="0" w:space="0" w:color="auto"/>
        <w:right w:val="none" w:sz="0" w:space="0" w:color="auto"/>
      </w:divBdr>
    </w:div>
    <w:div w:id="165751709">
      <w:bodyDiv w:val="1"/>
      <w:marLeft w:val="0"/>
      <w:marRight w:val="0"/>
      <w:marTop w:val="0"/>
      <w:marBottom w:val="0"/>
      <w:divBdr>
        <w:top w:val="none" w:sz="0" w:space="0" w:color="auto"/>
        <w:left w:val="none" w:sz="0" w:space="0" w:color="auto"/>
        <w:bottom w:val="none" w:sz="0" w:space="0" w:color="auto"/>
        <w:right w:val="none" w:sz="0" w:space="0" w:color="auto"/>
      </w:divBdr>
    </w:div>
    <w:div w:id="206601435">
      <w:bodyDiv w:val="1"/>
      <w:marLeft w:val="0"/>
      <w:marRight w:val="0"/>
      <w:marTop w:val="0"/>
      <w:marBottom w:val="0"/>
      <w:divBdr>
        <w:top w:val="none" w:sz="0" w:space="0" w:color="auto"/>
        <w:left w:val="none" w:sz="0" w:space="0" w:color="auto"/>
        <w:bottom w:val="none" w:sz="0" w:space="0" w:color="auto"/>
        <w:right w:val="none" w:sz="0" w:space="0" w:color="auto"/>
      </w:divBdr>
    </w:div>
    <w:div w:id="5086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0378-F56A-9C40-A7ED-7449096C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2021-08-06T02:27:00Z</dcterms:created>
  <dcterms:modified xsi:type="dcterms:W3CDTF">2021-08-06T02:27:00Z</dcterms:modified>
</cp:coreProperties>
</file>